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215EC" w14:textId="29B3F4B1" w:rsidR="006326A2" w:rsidRPr="007D2961" w:rsidRDefault="00413EA1" w:rsidP="00413EA1">
      <w:pPr>
        <w:jc w:val="center"/>
        <w:rPr>
          <w:rFonts w:ascii="Arial Black" w:eastAsia="Calibri" w:hAnsi="Arial Black"/>
          <w:b/>
          <w:bCs/>
          <w:sz w:val="48"/>
          <w:szCs w:val="48"/>
          <w:lang w:bidi="en-US"/>
        </w:rPr>
      </w:pPr>
      <w:r w:rsidRPr="007D2961">
        <w:rPr>
          <w:rFonts w:ascii="Arial Black" w:eastAsia="Calibri" w:hAnsi="Arial Black"/>
          <w:b/>
          <w:bCs/>
          <w:sz w:val="48"/>
          <w:szCs w:val="48"/>
          <w:lang w:bidi="en-US"/>
        </w:rPr>
        <w:t>Beginning T’ai Chi</w:t>
      </w:r>
      <w:r w:rsidR="006326A2" w:rsidRPr="007D2961">
        <w:rPr>
          <w:rFonts w:ascii="Arial Black" w:eastAsia="Calibri" w:hAnsi="Arial Black"/>
          <w:b/>
          <w:bCs/>
          <w:sz w:val="48"/>
          <w:szCs w:val="48"/>
          <w:lang w:bidi="en-US"/>
        </w:rPr>
        <w:t xml:space="preserve"> Classes</w:t>
      </w:r>
    </w:p>
    <w:p w14:paraId="086D2D11" w14:textId="12F4F906" w:rsidR="00413EA1" w:rsidRPr="007D2961" w:rsidRDefault="006326A2" w:rsidP="00413EA1">
      <w:pPr>
        <w:jc w:val="center"/>
        <w:rPr>
          <w:rFonts w:ascii="Arial Black" w:eastAsia="Calibri" w:hAnsi="Arial Black"/>
          <w:b/>
          <w:bCs/>
          <w:sz w:val="48"/>
          <w:szCs w:val="48"/>
          <w:lang w:bidi="en-US"/>
        </w:rPr>
      </w:pPr>
      <w:r w:rsidRPr="007D2961">
        <w:rPr>
          <w:rFonts w:ascii="Arial Black" w:eastAsia="Calibri" w:hAnsi="Arial Black"/>
          <w:b/>
          <w:bCs/>
          <w:sz w:val="48"/>
          <w:szCs w:val="48"/>
          <w:lang w:bidi="en-US"/>
        </w:rPr>
        <w:t>Otterbein United Methodist Church</w:t>
      </w:r>
    </w:p>
    <w:p w14:paraId="00C9B003" w14:textId="7A5FA246" w:rsidR="00413EA1" w:rsidRDefault="00EF3E72" w:rsidP="00413EA1">
      <w:pPr>
        <w:jc w:val="center"/>
        <w:rPr>
          <w:rFonts w:ascii="Arial Black" w:eastAsia="Calibri" w:hAnsi="Arial Black"/>
          <w:b/>
          <w:bCs/>
          <w:sz w:val="48"/>
          <w:szCs w:val="48"/>
          <w:lang w:bidi="en-US"/>
        </w:rPr>
      </w:pPr>
      <w:r>
        <w:rPr>
          <w:rFonts w:ascii="Arial Black" w:eastAsia="Calibri" w:hAnsi="Arial Black"/>
          <w:b/>
          <w:bCs/>
          <w:sz w:val="48"/>
          <w:szCs w:val="48"/>
          <w:lang w:bidi="en-US"/>
        </w:rPr>
        <w:t xml:space="preserve">Wednesdays </w:t>
      </w:r>
      <w:r w:rsidR="00413EA1" w:rsidRPr="007D2961">
        <w:rPr>
          <w:rFonts w:ascii="Arial Black" w:eastAsia="Calibri" w:hAnsi="Arial Black"/>
          <w:b/>
          <w:bCs/>
          <w:sz w:val="48"/>
          <w:szCs w:val="48"/>
          <w:lang w:bidi="en-US"/>
        </w:rPr>
        <w:t xml:space="preserve">5:00 </w:t>
      </w:r>
      <w:r w:rsidR="00063DC3">
        <w:rPr>
          <w:rFonts w:ascii="Arial Black" w:eastAsia="Calibri" w:hAnsi="Arial Black"/>
          <w:b/>
          <w:bCs/>
          <w:sz w:val="48"/>
          <w:szCs w:val="48"/>
          <w:lang w:bidi="en-US"/>
        </w:rPr>
        <w:t xml:space="preserve">p.m. </w:t>
      </w:r>
      <w:r w:rsidR="00413EA1" w:rsidRPr="007D2961">
        <w:rPr>
          <w:rFonts w:ascii="Arial Black" w:eastAsia="Calibri" w:hAnsi="Arial Black"/>
          <w:b/>
          <w:bCs/>
          <w:sz w:val="48"/>
          <w:szCs w:val="48"/>
          <w:lang w:bidi="en-US"/>
        </w:rPr>
        <w:t>– 6:00 p.m.</w:t>
      </w:r>
    </w:p>
    <w:p w14:paraId="745A9C44" w14:textId="527D47DF" w:rsidR="00063DC3" w:rsidRPr="007D2961" w:rsidRDefault="008D078B" w:rsidP="00413EA1">
      <w:pPr>
        <w:jc w:val="center"/>
        <w:rPr>
          <w:rFonts w:ascii="Arial Black" w:eastAsia="Calibri" w:hAnsi="Arial Black"/>
          <w:b/>
          <w:bCs/>
          <w:sz w:val="48"/>
          <w:szCs w:val="48"/>
          <w:lang w:bidi="en-US"/>
        </w:rPr>
      </w:pPr>
      <w:r>
        <w:rPr>
          <w:rFonts w:ascii="Arial Black" w:eastAsia="Calibri" w:hAnsi="Arial Black"/>
          <w:b/>
          <w:bCs/>
          <w:sz w:val="48"/>
          <w:szCs w:val="48"/>
          <w:lang w:bidi="en-US"/>
        </w:rPr>
        <w:t xml:space="preserve">March 1 – March 29, </w:t>
      </w:r>
      <w:r w:rsidR="00063DC3">
        <w:rPr>
          <w:rFonts w:ascii="Arial Black" w:eastAsia="Calibri" w:hAnsi="Arial Black"/>
          <w:b/>
          <w:bCs/>
          <w:sz w:val="48"/>
          <w:szCs w:val="48"/>
          <w:lang w:bidi="en-US"/>
        </w:rPr>
        <w:t>2023</w:t>
      </w:r>
      <w:r>
        <w:rPr>
          <w:rFonts w:ascii="Arial Black" w:eastAsia="Calibri" w:hAnsi="Arial Black"/>
          <w:b/>
          <w:bCs/>
          <w:sz w:val="48"/>
          <w:szCs w:val="48"/>
          <w:lang w:bidi="en-US"/>
        </w:rPr>
        <w:t xml:space="preserve"> (5 classes)</w:t>
      </w:r>
    </w:p>
    <w:p w14:paraId="54721BA9" w14:textId="7BFD1E41" w:rsidR="00413EA1" w:rsidRPr="00063DC3" w:rsidRDefault="006326A2" w:rsidP="00413EA1">
      <w:pPr>
        <w:jc w:val="center"/>
        <w:rPr>
          <w:rFonts w:ascii="Arial Black" w:eastAsia="Calibri" w:hAnsi="Arial Black"/>
          <w:b/>
          <w:bCs/>
          <w:sz w:val="32"/>
          <w:szCs w:val="32"/>
          <w:lang w:bidi="en-US"/>
        </w:rPr>
      </w:pPr>
      <w:r w:rsidRPr="007D2961">
        <w:rPr>
          <w:rFonts w:ascii="Arial Black" w:eastAsia="Calibri" w:hAnsi="Arial Black"/>
          <w:b/>
          <w:bCs/>
          <w:sz w:val="44"/>
          <w:szCs w:val="44"/>
          <w:lang w:bidi="en-US"/>
        </w:rPr>
        <w:t>Recommended Donation-$</w:t>
      </w:r>
      <w:r w:rsidR="00063DC3">
        <w:rPr>
          <w:rFonts w:ascii="Arial Black" w:eastAsia="Calibri" w:hAnsi="Arial Black"/>
          <w:b/>
          <w:bCs/>
          <w:sz w:val="44"/>
          <w:szCs w:val="44"/>
          <w:lang w:bidi="en-US"/>
        </w:rPr>
        <w:t>2</w:t>
      </w:r>
      <w:r w:rsidRPr="007D2961">
        <w:rPr>
          <w:rFonts w:ascii="Arial Black" w:eastAsia="Calibri" w:hAnsi="Arial Black"/>
          <w:b/>
          <w:bCs/>
          <w:sz w:val="44"/>
          <w:szCs w:val="44"/>
          <w:lang w:bidi="en-US"/>
        </w:rPr>
        <w:t xml:space="preserve">5 </w:t>
      </w:r>
      <w:r w:rsidR="00063DC3" w:rsidRPr="00063DC3">
        <w:rPr>
          <w:rFonts w:ascii="Arial Black" w:eastAsia="Calibri" w:hAnsi="Arial Black"/>
          <w:b/>
          <w:bCs/>
          <w:sz w:val="32"/>
          <w:szCs w:val="32"/>
          <w:lang w:bidi="en-US"/>
        </w:rPr>
        <w:t>(payable at 1</w:t>
      </w:r>
      <w:r w:rsidR="00063DC3" w:rsidRPr="00063DC3">
        <w:rPr>
          <w:rFonts w:ascii="Arial Black" w:eastAsia="Calibri" w:hAnsi="Arial Black"/>
          <w:b/>
          <w:bCs/>
          <w:sz w:val="32"/>
          <w:szCs w:val="32"/>
          <w:vertAlign w:val="superscript"/>
          <w:lang w:bidi="en-US"/>
        </w:rPr>
        <w:t>st</w:t>
      </w:r>
      <w:r w:rsidR="00063DC3" w:rsidRPr="00063DC3">
        <w:rPr>
          <w:rFonts w:ascii="Arial Black" w:eastAsia="Calibri" w:hAnsi="Arial Black"/>
          <w:b/>
          <w:bCs/>
          <w:sz w:val="32"/>
          <w:szCs w:val="32"/>
          <w:lang w:bidi="en-US"/>
        </w:rPr>
        <w:t xml:space="preserve"> class)</w:t>
      </w:r>
    </w:p>
    <w:p w14:paraId="389C018E" w14:textId="77777777" w:rsidR="00413EA1" w:rsidRPr="007D2961" w:rsidRDefault="00413EA1" w:rsidP="00413EA1">
      <w:pPr>
        <w:jc w:val="center"/>
        <w:rPr>
          <w:rFonts w:ascii="Arial Black" w:eastAsia="Calibri" w:hAnsi="Arial Black"/>
          <w:b/>
          <w:bCs/>
          <w:sz w:val="12"/>
          <w:szCs w:val="12"/>
          <w:lang w:bidi="en-US"/>
        </w:rPr>
      </w:pPr>
    </w:p>
    <w:p w14:paraId="53F47DC0" w14:textId="77777777" w:rsidR="00413EA1" w:rsidRDefault="00413EA1" w:rsidP="00413EA1">
      <w:pPr>
        <w:jc w:val="center"/>
        <w:rPr>
          <w:noProof/>
        </w:rPr>
      </w:pPr>
      <w:r>
        <w:rPr>
          <w:noProof/>
        </w:rPr>
        <w:drawing>
          <wp:inline distT="0" distB="0" distL="0" distR="0" wp14:anchorId="35E31CFF" wp14:editId="2A5DEE55">
            <wp:extent cx="3980622" cy="2666822"/>
            <wp:effectExtent l="0" t="0" r="1270" b="635"/>
            <wp:docPr id="1" name="Picture 1" descr="6,910 Tai Chi Stock Photos, Pictures &amp;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910 Tai Chi Stock Photos, Pictures &amp;amp; Royalty-Free Images - iStock"/>
                    <pic:cNvPicPr>
                      <a:picLocks noChangeAspect="1" noChangeArrowheads="1"/>
                    </pic:cNvPicPr>
                  </pic:nvPicPr>
                  <pic:blipFill>
                    <a:blip r:embed="rId4">
                      <a:extLst>
                        <a:ext uri="{28A0092B-C50C-407E-A947-70E740481C1C}">
                          <a14:useLocalDpi xmlns:a14="http://schemas.microsoft.com/office/drawing/2010/main" val="0"/>
                        </a:ext>
                      </a:extLst>
                    </a:blip>
                    <a:srcRect l="8907" t="7880" r="8907" b="9697"/>
                    <a:stretch>
                      <a:fillRect/>
                    </a:stretch>
                  </pic:blipFill>
                  <pic:spPr bwMode="auto">
                    <a:xfrm>
                      <a:off x="0" y="0"/>
                      <a:ext cx="4009574" cy="2686218"/>
                    </a:xfrm>
                    <a:prstGeom prst="rect">
                      <a:avLst/>
                    </a:prstGeom>
                    <a:noFill/>
                    <a:ln>
                      <a:noFill/>
                    </a:ln>
                  </pic:spPr>
                </pic:pic>
              </a:graphicData>
            </a:graphic>
          </wp:inline>
        </w:drawing>
      </w:r>
      <w:bookmarkStart w:id="0" w:name="_GoBack"/>
      <w:bookmarkEnd w:id="0"/>
    </w:p>
    <w:p w14:paraId="65890E6E" w14:textId="220BF01F" w:rsidR="00413EA1" w:rsidRDefault="00413EA1" w:rsidP="00413EA1">
      <w:pPr>
        <w:jc w:val="center"/>
        <w:rPr>
          <w:b/>
          <w:noProof/>
          <w:sz w:val="40"/>
        </w:rPr>
      </w:pPr>
      <w:r w:rsidRPr="00413EA1">
        <w:rPr>
          <w:b/>
          <w:noProof/>
          <w:sz w:val="40"/>
        </w:rPr>
        <w:t xml:space="preserve">In-Person Classes </w:t>
      </w:r>
    </w:p>
    <w:p w14:paraId="7A707E4F" w14:textId="4E553B2F" w:rsidR="007D2961" w:rsidRPr="00413EA1" w:rsidRDefault="007D2961" w:rsidP="00413EA1">
      <w:pPr>
        <w:jc w:val="center"/>
        <w:rPr>
          <w:b/>
          <w:noProof/>
          <w:sz w:val="40"/>
        </w:rPr>
      </w:pPr>
      <w:r>
        <w:rPr>
          <w:b/>
          <w:noProof/>
          <w:sz w:val="40"/>
        </w:rPr>
        <w:t>Otterbein UMC at 108 E. Franklin Street, Hagerstown</w:t>
      </w:r>
    </w:p>
    <w:p w14:paraId="0A45CE5E" w14:textId="77777777" w:rsidR="00413EA1" w:rsidRDefault="00413EA1" w:rsidP="00413EA1">
      <w:pPr>
        <w:jc w:val="center"/>
        <w:rPr>
          <w:b/>
          <w:i/>
          <w:noProof/>
          <w:sz w:val="16"/>
          <w:szCs w:val="16"/>
        </w:rPr>
      </w:pPr>
    </w:p>
    <w:p w14:paraId="330AB1C2" w14:textId="3E0383DE" w:rsidR="00413EA1" w:rsidRDefault="00413EA1" w:rsidP="00413EA1">
      <w:pPr>
        <w:jc w:val="both"/>
        <w:rPr>
          <w:color w:val="000000"/>
          <w:sz w:val="26"/>
          <w:szCs w:val="26"/>
        </w:rPr>
      </w:pPr>
      <w:r w:rsidRPr="007D2961">
        <w:rPr>
          <w:color w:val="000000"/>
          <w:sz w:val="26"/>
          <w:szCs w:val="26"/>
        </w:rPr>
        <w:t xml:space="preserve">This beginning course in T'ai Chi is designed especially for the novice, of any age, who wishes to learn a simplified version of this profound art form. The art of T'ai Chi is taught as a holistic exercise that promotes health, improves balance, and enhances mind-body awareness. Step-by-step instruction is provided in an easy-to-learn format of less than 20 movements. The movements of T'ai Chi are performed slowly and relaxed with concentration and control. No previous experience is necessary. Wear comfortable clothing and flat-soled shoes. Masks will be </w:t>
      </w:r>
      <w:r w:rsidR="006326A2" w:rsidRPr="007D2961">
        <w:rPr>
          <w:color w:val="000000"/>
          <w:sz w:val="26"/>
          <w:szCs w:val="26"/>
        </w:rPr>
        <w:t>optional</w:t>
      </w:r>
      <w:r w:rsidR="007D2961">
        <w:rPr>
          <w:color w:val="000000"/>
          <w:sz w:val="26"/>
          <w:szCs w:val="26"/>
        </w:rPr>
        <w:t>, depending on COVID rates in Washington County.</w:t>
      </w:r>
      <w:r w:rsidRPr="007D2961">
        <w:rPr>
          <w:color w:val="000000"/>
          <w:sz w:val="26"/>
          <w:szCs w:val="26"/>
        </w:rPr>
        <w:t> Exclusions apply for pregnant women and those with severe arthritis in the knees.</w:t>
      </w:r>
    </w:p>
    <w:p w14:paraId="373A7FB8" w14:textId="77777777" w:rsidR="007D2961" w:rsidRPr="007D2961" w:rsidRDefault="007D2961" w:rsidP="00413EA1">
      <w:pPr>
        <w:jc w:val="both"/>
        <w:rPr>
          <w:color w:val="000000"/>
          <w:sz w:val="12"/>
          <w:szCs w:val="12"/>
        </w:rPr>
      </w:pPr>
    </w:p>
    <w:p w14:paraId="3C522F80" w14:textId="77777777" w:rsidR="00413EA1" w:rsidRPr="007D2961" w:rsidRDefault="00413EA1" w:rsidP="00413EA1">
      <w:pPr>
        <w:jc w:val="center"/>
        <w:rPr>
          <w:color w:val="000000"/>
          <w:sz w:val="32"/>
          <w:szCs w:val="32"/>
        </w:rPr>
      </w:pPr>
      <w:r w:rsidRPr="007D2961">
        <w:rPr>
          <w:b/>
          <w:color w:val="000000"/>
          <w:sz w:val="32"/>
          <w:szCs w:val="32"/>
          <w:u w:val="single"/>
        </w:rPr>
        <w:t>Instructor - Paul Cote</w:t>
      </w:r>
    </w:p>
    <w:p w14:paraId="37F51B0A" w14:textId="7004CA3F" w:rsidR="00413EA1" w:rsidRPr="007D2961" w:rsidRDefault="00413EA1" w:rsidP="00413EA1">
      <w:pPr>
        <w:jc w:val="both"/>
        <w:rPr>
          <w:color w:val="1F497D"/>
          <w:sz w:val="26"/>
          <w:szCs w:val="26"/>
        </w:rPr>
      </w:pPr>
      <w:r w:rsidRPr="007D2961">
        <w:rPr>
          <w:color w:val="000000"/>
          <w:sz w:val="26"/>
          <w:szCs w:val="26"/>
        </w:rPr>
        <w:t xml:space="preserve">Paul has spent the past 35 years teaching and exploring T’ai Chi in connection with improved body management and as a holistic health practice. </w:t>
      </w:r>
      <w:r w:rsidR="006326A2" w:rsidRPr="007D2961">
        <w:rPr>
          <w:color w:val="000000"/>
          <w:sz w:val="26"/>
          <w:szCs w:val="26"/>
        </w:rPr>
        <w:t>Paul is a retired</w:t>
      </w:r>
      <w:r w:rsidR="007D2961" w:rsidRPr="007D2961">
        <w:rPr>
          <w:color w:val="000000"/>
          <w:sz w:val="26"/>
          <w:szCs w:val="26"/>
        </w:rPr>
        <w:t xml:space="preserve"> university professor and has taught T’ai Chi at Hagerstown Community College since 2007.</w:t>
      </w:r>
    </w:p>
    <w:p w14:paraId="57013216" w14:textId="77777777" w:rsidR="007D2961" w:rsidRPr="007D2961" w:rsidRDefault="007D2961" w:rsidP="007D2961">
      <w:pPr>
        <w:jc w:val="center"/>
        <w:rPr>
          <w:b/>
          <w:sz w:val="12"/>
          <w:szCs w:val="12"/>
          <w:u w:val="single"/>
        </w:rPr>
      </w:pPr>
    </w:p>
    <w:p w14:paraId="717F2037" w14:textId="36CC4F0B" w:rsidR="00CD312A" w:rsidRPr="007D2961" w:rsidRDefault="00CD312A" w:rsidP="007D2961">
      <w:pPr>
        <w:jc w:val="center"/>
        <w:rPr>
          <w:sz w:val="32"/>
          <w:szCs w:val="32"/>
        </w:rPr>
      </w:pPr>
      <w:r w:rsidRPr="007D2961">
        <w:rPr>
          <w:b/>
          <w:sz w:val="32"/>
          <w:szCs w:val="32"/>
          <w:u w:val="single"/>
        </w:rPr>
        <w:t xml:space="preserve">3 Ways </w:t>
      </w:r>
      <w:r w:rsidR="00413EA1" w:rsidRPr="007D2961">
        <w:rPr>
          <w:b/>
          <w:sz w:val="32"/>
          <w:szCs w:val="32"/>
          <w:u w:val="single"/>
        </w:rPr>
        <w:t>To REGISTE</w:t>
      </w:r>
      <w:r w:rsidR="007D2961" w:rsidRPr="007D2961">
        <w:rPr>
          <w:b/>
          <w:sz w:val="32"/>
          <w:szCs w:val="32"/>
          <w:u w:val="single"/>
        </w:rPr>
        <w:t>R</w:t>
      </w:r>
    </w:p>
    <w:p w14:paraId="677E9502" w14:textId="35A189ED" w:rsidR="007D2961" w:rsidRPr="007D2961" w:rsidRDefault="00413EA1" w:rsidP="007D2961">
      <w:pPr>
        <w:jc w:val="center"/>
        <w:rPr>
          <w:sz w:val="32"/>
          <w:szCs w:val="32"/>
        </w:rPr>
      </w:pPr>
      <w:r w:rsidRPr="007D2961">
        <w:rPr>
          <w:sz w:val="32"/>
          <w:szCs w:val="32"/>
        </w:rPr>
        <w:t xml:space="preserve">Go to </w:t>
      </w:r>
      <w:r w:rsidR="00CD312A" w:rsidRPr="007D2961">
        <w:rPr>
          <w:sz w:val="32"/>
          <w:szCs w:val="32"/>
        </w:rPr>
        <w:t xml:space="preserve">the </w:t>
      </w:r>
      <w:r w:rsidR="00063DC3">
        <w:rPr>
          <w:sz w:val="32"/>
          <w:szCs w:val="32"/>
        </w:rPr>
        <w:t>Otterbein website</w:t>
      </w:r>
      <w:r w:rsidR="00CD312A" w:rsidRPr="007D2961">
        <w:rPr>
          <w:sz w:val="32"/>
          <w:szCs w:val="32"/>
        </w:rPr>
        <w:t xml:space="preserve"> at </w:t>
      </w:r>
      <w:hyperlink r:id="rId5" w:history="1">
        <w:r w:rsidR="00333F88" w:rsidRPr="00D162AE">
          <w:rPr>
            <w:rStyle w:val="Hyperlink"/>
            <w:sz w:val="32"/>
            <w:szCs w:val="32"/>
          </w:rPr>
          <w:t>https://otterumc.org/taichi</w:t>
        </w:r>
      </w:hyperlink>
      <w:r w:rsidR="004209F3">
        <w:rPr>
          <w:rStyle w:val="Hyperlink"/>
          <w:sz w:val="32"/>
          <w:szCs w:val="32"/>
        </w:rPr>
        <w:t xml:space="preserve"> </w:t>
      </w:r>
    </w:p>
    <w:p w14:paraId="7AD67B7C" w14:textId="512A86B4" w:rsidR="00413EA1" w:rsidRPr="007D2961" w:rsidRDefault="00CD312A" w:rsidP="007D2961">
      <w:pPr>
        <w:jc w:val="center"/>
        <w:rPr>
          <w:sz w:val="32"/>
          <w:szCs w:val="32"/>
        </w:rPr>
      </w:pPr>
      <w:r w:rsidRPr="007D2961">
        <w:rPr>
          <w:sz w:val="32"/>
          <w:szCs w:val="32"/>
        </w:rPr>
        <w:t>By</w:t>
      </w:r>
      <w:r w:rsidR="00413EA1" w:rsidRPr="007D2961">
        <w:rPr>
          <w:sz w:val="32"/>
          <w:szCs w:val="32"/>
        </w:rPr>
        <w:t xml:space="preserve"> e-mail to </w:t>
      </w:r>
      <w:hyperlink r:id="rId6" w:history="1">
        <w:r w:rsidR="00413EA1" w:rsidRPr="007D2961">
          <w:rPr>
            <w:rStyle w:val="Hyperlink"/>
            <w:sz w:val="32"/>
            <w:szCs w:val="32"/>
          </w:rPr>
          <w:t>office@otterumc.org</w:t>
        </w:r>
      </w:hyperlink>
    </w:p>
    <w:p w14:paraId="114C4441" w14:textId="3769A22C" w:rsidR="00413EA1" w:rsidRPr="007D2961" w:rsidRDefault="00413EA1" w:rsidP="007D2961">
      <w:pPr>
        <w:jc w:val="center"/>
        <w:rPr>
          <w:sz w:val="32"/>
          <w:szCs w:val="32"/>
        </w:rPr>
      </w:pPr>
      <w:r w:rsidRPr="007D2961">
        <w:rPr>
          <w:sz w:val="32"/>
          <w:szCs w:val="32"/>
        </w:rPr>
        <w:t>Call the church office at 301-739-9386</w:t>
      </w:r>
    </w:p>
    <w:sectPr w:rsidR="00413EA1" w:rsidRPr="007D2961" w:rsidSect="00413EA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EA1"/>
    <w:rsid w:val="00063DC3"/>
    <w:rsid w:val="00333F88"/>
    <w:rsid w:val="00413EA1"/>
    <w:rsid w:val="004209F3"/>
    <w:rsid w:val="006326A2"/>
    <w:rsid w:val="007D2961"/>
    <w:rsid w:val="008D078B"/>
    <w:rsid w:val="00C70AE0"/>
    <w:rsid w:val="00CD312A"/>
    <w:rsid w:val="00EF3E72"/>
    <w:rsid w:val="00FC7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CD0E7"/>
  <w15:chartTrackingRefBased/>
  <w15:docId w15:val="{12B61E1B-D44F-4CB0-BA4A-10F2AEAF0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E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3EA1"/>
    <w:rPr>
      <w:color w:val="0563C1" w:themeColor="hyperlink"/>
      <w:u w:val="single"/>
    </w:rPr>
  </w:style>
  <w:style w:type="paragraph" w:styleId="BalloonText">
    <w:name w:val="Balloon Text"/>
    <w:basedOn w:val="Normal"/>
    <w:link w:val="BalloonTextChar"/>
    <w:uiPriority w:val="99"/>
    <w:semiHidden/>
    <w:unhideWhenUsed/>
    <w:rsid w:val="00CD3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12A"/>
    <w:rPr>
      <w:rFonts w:ascii="Segoe UI" w:eastAsia="Times New Roman" w:hAnsi="Segoe UI" w:cs="Segoe UI"/>
      <w:sz w:val="18"/>
      <w:szCs w:val="18"/>
    </w:rPr>
  </w:style>
  <w:style w:type="paragraph" w:styleId="ListParagraph">
    <w:name w:val="List Paragraph"/>
    <w:basedOn w:val="Normal"/>
    <w:uiPriority w:val="34"/>
    <w:qFormat/>
    <w:rsid w:val="007D2961"/>
    <w:pPr>
      <w:ind w:left="720"/>
      <w:contextualSpacing/>
    </w:pPr>
  </w:style>
  <w:style w:type="character" w:customStyle="1" w:styleId="UnresolvedMention">
    <w:name w:val="Unresolved Mention"/>
    <w:basedOn w:val="DefaultParagraphFont"/>
    <w:uiPriority w:val="99"/>
    <w:semiHidden/>
    <w:unhideWhenUsed/>
    <w:rsid w:val="00EF3E72"/>
    <w:rPr>
      <w:color w:val="605E5C"/>
      <w:shd w:val="clear" w:color="auto" w:fill="E1DFDD"/>
    </w:rPr>
  </w:style>
  <w:style w:type="character" w:styleId="FollowedHyperlink">
    <w:name w:val="FollowedHyperlink"/>
    <w:basedOn w:val="DefaultParagraphFont"/>
    <w:uiPriority w:val="99"/>
    <w:semiHidden/>
    <w:unhideWhenUsed/>
    <w:rsid w:val="004209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99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otterumc.org" TargetMode="External"/><Relationship Id="rId5" Type="http://schemas.openxmlformats.org/officeDocument/2006/relationships/hyperlink" Target="https://otterumc.org/taichi"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1249</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Shoemaker</dc:creator>
  <cp:keywords/>
  <dc:description/>
  <cp:lastModifiedBy>Patricia Shoemaker</cp:lastModifiedBy>
  <cp:revision>2</cp:revision>
  <cp:lastPrinted>2022-02-05T16:30:00Z</cp:lastPrinted>
  <dcterms:created xsi:type="dcterms:W3CDTF">2023-02-07T13:09:00Z</dcterms:created>
  <dcterms:modified xsi:type="dcterms:W3CDTF">2023-02-07T13:09:00Z</dcterms:modified>
</cp:coreProperties>
</file>